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F10691" w:rsidRDefault="005E3831">
      <w:bookmarkStart w:id="0" w:name="_GoBack"/>
      <w:bookmarkEnd w:id="0"/>
      <w:r>
        <w:t xml:space="preserve">                                        </w:t>
      </w:r>
      <w:r w:rsidR="00C15770">
        <w:t xml:space="preserve">         </w:t>
      </w:r>
      <w:r>
        <w:t xml:space="preserve">           </w:t>
      </w:r>
      <w:r w:rsidR="00C157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34.2pt">
            <v:imagedata r:id="rId6" o:title="iz"/>
          </v:shape>
        </w:pict>
      </w:r>
    </w:p>
    <w:p w:rsidR="00F10691" w:rsidRPr="00F10691" w:rsidRDefault="00F10691" w:rsidP="00F10691">
      <w:pPr>
        <w:rPr>
          <w:b/>
        </w:rPr>
      </w:pPr>
      <w:r w:rsidRPr="00F10691">
        <w:rPr>
          <w:b/>
        </w:rPr>
        <w:t>KAPALI OYUN ALANLARI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402"/>
        <w:gridCol w:w="992"/>
        <w:gridCol w:w="1134"/>
      </w:tblGrid>
      <w:tr w:rsidR="00F10691" w:rsidRPr="00F10691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91" w:rsidRPr="00F10691" w:rsidRDefault="00F10691" w:rsidP="00F1069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sz w:val="20"/>
                <w:szCs w:val="20"/>
              </w:rPr>
              <w:t>Temizlik/dezenfeksiyon plan/programlarına uygun düzenli olarak temizlik ve dezenfeksiyon yapılması, sık kullanılan alan ve malzemelerin daha sık temizlenmesi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10691" w:rsidRPr="00F10691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91" w:rsidRPr="00F10691" w:rsidRDefault="00F10691" w:rsidP="00F1069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Salgın hastalık (COVID-19) dönemlerinde, bulaş riski oluşturabilecek, </w:t>
            </w:r>
            <w:proofErr w:type="gramStart"/>
            <w:r w:rsidRPr="00F10691">
              <w:rPr>
                <w:rFonts w:ascii="Times New Roman" w:eastAsia="Calibri" w:hAnsi="Times New Roman" w:cs="Times New Roman"/>
                <w:sz w:val="20"/>
                <w:szCs w:val="20"/>
              </w:rPr>
              <w:t>hijyenik</w:t>
            </w:r>
            <w:proofErr w:type="gramEnd"/>
            <w:r w:rsidRPr="00F106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şekilde temizlenmesi zor olan oyuncakların kullanımın engellenmesi ve ortamda tutulmaması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10691" w:rsidRPr="00F10691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91" w:rsidRPr="00F10691" w:rsidRDefault="00F10691" w:rsidP="00F1069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sz w:val="20"/>
                <w:szCs w:val="20"/>
              </w:rPr>
              <w:t>Kapalı oyun alanlarında salgın hastalık dönemlerine (COVID-19 vb.) özgü, sağlık otoritelerince belirlenen bulaş riskini minimum düzeyde tutacak şekilde kapasite kullanımı (fiziki mesafe kurallarına uygun vb.) belirlenmiş ve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10691" w:rsidRPr="00F10691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91" w:rsidRPr="00F10691" w:rsidRDefault="00F10691" w:rsidP="00F1069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691" w:rsidRPr="00F10691" w:rsidRDefault="00F10691" w:rsidP="00F1069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C15770" w:rsidRPr="00F10691" w:rsidRDefault="00C15770" w:rsidP="00F10691"/>
    <w:sectPr w:rsidR="00C15770" w:rsidRPr="00F1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696022"/>
    <w:rsid w:val="0085292B"/>
    <w:rsid w:val="00C15770"/>
    <w:rsid w:val="00F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2020-10-23T06:14:00Z</cp:lastPrinted>
  <dcterms:created xsi:type="dcterms:W3CDTF">2020-10-23T06:15:00Z</dcterms:created>
  <dcterms:modified xsi:type="dcterms:W3CDTF">2020-10-23T06:15:00Z</dcterms:modified>
</cp:coreProperties>
</file>