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50" w:rsidRDefault="00326D50"/>
    <w:p w:rsidR="005E3831" w:rsidRDefault="005E3831"/>
    <w:p w:rsidR="005E3831" w:rsidRDefault="005E3831">
      <w:r>
        <w:t xml:space="preserve">                                                  </w:t>
      </w:r>
    </w:p>
    <w:p w:rsidR="005E3831" w:rsidRDefault="005E3831">
      <w:r>
        <w:t xml:space="preserve">                                                   </w:t>
      </w:r>
      <w:r w:rsidR="00D80AC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6pt;height:195.25pt">
            <v:imagedata r:id="rId6" o:title="iz"/>
          </v:shape>
        </w:pict>
      </w:r>
    </w:p>
    <w:p w:rsidR="005E3831" w:rsidRPr="00D80AC1" w:rsidRDefault="00D80AC1" w:rsidP="005E3831">
      <w:pPr>
        <w:tabs>
          <w:tab w:val="left" w:pos="5864"/>
        </w:tabs>
        <w:rPr>
          <w:b/>
          <w:sz w:val="28"/>
          <w:szCs w:val="28"/>
        </w:rPr>
      </w:pPr>
      <w:r>
        <w:rPr>
          <w:b/>
          <w:sz w:val="28"/>
          <w:szCs w:val="28"/>
        </w:rPr>
        <w:t xml:space="preserve">                                            </w:t>
      </w:r>
      <w:bookmarkStart w:id="0" w:name="_GoBack"/>
      <w:bookmarkEnd w:id="0"/>
      <w:r w:rsidRPr="00D80AC1">
        <w:rPr>
          <w:b/>
          <w:sz w:val="28"/>
          <w:szCs w:val="28"/>
        </w:rPr>
        <w:t>KANTİN VE YEMEKHANELER</w:t>
      </w:r>
      <w:r w:rsidR="005E3831" w:rsidRPr="00D80AC1">
        <w:rPr>
          <w:b/>
          <w:sz w:val="28"/>
          <w:szCs w:val="28"/>
        </w:rPr>
        <w:tab/>
      </w:r>
    </w:p>
    <w:p w:rsidR="005E3831" w:rsidRDefault="005E3831" w:rsidP="005E3831">
      <w:pPr>
        <w:tabs>
          <w:tab w:val="left" w:pos="5864"/>
        </w:tabs>
      </w:pPr>
    </w:p>
    <w:tbl>
      <w:tblPr>
        <w:tblW w:w="10910" w:type="dxa"/>
        <w:jc w:val="center"/>
        <w:tblLayout w:type="fixed"/>
        <w:tblLook w:val="0000" w:firstRow="0" w:lastRow="0" w:firstColumn="0" w:lastColumn="0" w:noHBand="0" w:noVBand="0"/>
      </w:tblPr>
      <w:tblGrid>
        <w:gridCol w:w="1715"/>
        <w:gridCol w:w="9195"/>
      </w:tblGrid>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1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Temizlik/dezenfeksiyon plan/programlarına uygun olarak temizlenmesi ve </w:t>
            </w:r>
            <w:proofErr w:type="gramStart"/>
            <w:r w:rsidRPr="00326D50">
              <w:rPr>
                <w:rFonts w:ascii="Times New Roman" w:eastAsia="Times New Roman" w:hAnsi="Times New Roman" w:cs="Times New Roman"/>
                <w:sz w:val="20"/>
                <w:szCs w:val="20"/>
                <w:lang w:bidi="tr-TR"/>
              </w:rPr>
              <w:t>dezenfekte</w:t>
            </w:r>
            <w:proofErr w:type="gramEnd"/>
            <w:r w:rsidRPr="00326D50">
              <w:rPr>
                <w:rFonts w:ascii="Times New Roman" w:eastAsia="Times New Roman" w:hAnsi="Times New Roman" w:cs="Times New Roman"/>
                <w:sz w:val="20"/>
                <w:szCs w:val="20"/>
                <w:lang w:bidi="tr-TR"/>
              </w:rPr>
              <w:t xml:space="preserve"> edilmesi sağlanıyor mu?</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Kantin ve yemekhanelerde para ile teması engelleyecek uygulamalar düzenlenmiş mi? </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2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Yemek hizmetinin dışarıdan temin edilmesi durumunda mevcut kurallara ek olarak yüklenici firmadan Hijyen, Enfeksiyon Önleme ve Kontrol İçin Eylem Planı istenmiş mi? </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b/>
                <w:sz w:val="20"/>
                <w:szCs w:val="20"/>
                <w:lang w:bidi="tr-TR"/>
              </w:rPr>
              <w:t>Not</w:t>
            </w:r>
            <w:r w:rsidRPr="00326D50">
              <w:rPr>
                <w:rFonts w:ascii="Times New Roman" w:eastAsia="Times New Roman" w:hAnsi="Times New Roman" w:cs="Times New Roman"/>
                <w:sz w:val="20"/>
                <w:szCs w:val="20"/>
                <w:lang w:bidi="tr-TR"/>
              </w:rPr>
              <w:t>: Tercihen yemek hizmeti TS EN ISO 22000 Gıda Güvenliği Yönetim Sistemi veya TS 13811 Hijyen ve Sanitasyon Yönetim Sistemi belgeli kuruluşlardan temin edilmelidir. Kuruluş tarafından mümkünse, tedarikçinin bu kurallara uyumu için yerinde denetim gerçekleştirilebilir.</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3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Kantin/Yemekhane personelinin kişisel </w:t>
            </w:r>
            <w:proofErr w:type="gramStart"/>
            <w:r w:rsidRPr="00326D50">
              <w:rPr>
                <w:rFonts w:ascii="Times New Roman" w:eastAsia="Times New Roman" w:hAnsi="Times New Roman" w:cs="Times New Roman"/>
                <w:sz w:val="20"/>
                <w:szCs w:val="20"/>
                <w:lang w:bidi="tr-TR"/>
              </w:rPr>
              <w:t>hijyen</w:t>
            </w:r>
            <w:proofErr w:type="gramEnd"/>
            <w:r w:rsidRPr="00326D50">
              <w:rPr>
                <w:rFonts w:ascii="Times New Roman" w:eastAsia="Times New Roman" w:hAnsi="Times New Roman" w:cs="Times New Roman"/>
                <w:sz w:val="20"/>
                <w:szCs w:val="20"/>
                <w:lang w:bidi="tr-TR"/>
              </w:rPr>
              <w:t xml:space="preserve"> ve salgın hastalıklara yönelik (sıklıkla el yıkama, öksürük / hapşırık adabı) kurallara sıkı bir şekilde uyma farkındalığı sağlanmış mı?</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4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Personelin işe özgü </w:t>
            </w:r>
            <w:proofErr w:type="spellStart"/>
            <w:r w:rsidRPr="00326D50">
              <w:rPr>
                <w:rFonts w:ascii="Times New Roman" w:eastAsia="Times New Roman" w:hAnsi="Times New Roman" w:cs="Times New Roman"/>
                <w:sz w:val="20"/>
                <w:szCs w:val="20"/>
                <w:lang w:bidi="tr-TR"/>
              </w:rPr>
              <w:t>KKD’ler</w:t>
            </w:r>
            <w:proofErr w:type="spellEnd"/>
            <w:r w:rsidRPr="00326D50">
              <w:rPr>
                <w:rFonts w:ascii="Times New Roman" w:eastAsia="Times New Roman" w:hAnsi="Times New Roman" w:cs="Times New Roman"/>
                <w:sz w:val="20"/>
                <w:szCs w:val="20"/>
                <w:lang w:bidi="tr-TR"/>
              </w:rPr>
              <w:t xml:space="preserve"> (maske, bone, eldiven vb.) kullanması sağlanmış mı?</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5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Yemekhane girişlerinde alkol </w:t>
            </w:r>
            <w:proofErr w:type="gramStart"/>
            <w:r w:rsidRPr="00326D50">
              <w:rPr>
                <w:rFonts w:ascii="Times New Roman" w:eastAsia="Times New Roman" w:hAnsi="Times New Roman" w:cs="Times New Roman"/>
                <w:sz w:val="20"/>
                <w:szCs w:val="20"/>
                <w:lang w:bidi="tr-TR"/>
              </w:rPr>
              <w:t>bazlı</w:t>
            </w:r>
            <w:proofErr w:type="gramEnd"/>
            <w:r w:rsidRPr="00326D50">
              <w:rPr>
                <w:rFonts w:ascii="Times New Roman" w:eastAsia="Times New Roman" w:hAnsi="Times New Roman" w:cs="Times New Roman"/>
                <w:sz w:val="20"/>
                <w:szCs w:val="20"/>
                <w:lang w:bidi="tr-TR"/>
              </w:rPr>
              <w:t xml:space="preserve"> el antiseptiği bulunuyor mu?</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6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Kişilere yemek öncesi ve sonrası el yıkama yoluyla el </w:t>
            </w:r>
            <w:proofErr w:type="gramStart"/>
            <w:r w:rsidRPr="00326D50">
              <w:rPr>
                <w:rFonts w:ascii="Times New Roman" w:eastAsia="Times New Roman" w:hAnsi="Times New Roman" w:cs="Times New Roman"/>
                <w:sz w:val="20"/>
                <w:szCs w:val="20"/>
                <w:lang w:bidi="tr-TR"/>
              </w:rPr>
              <w:t>hijyeni</w:t>
            </w:r>
            <w:proofErr w:type="gramEnd"/>
            <w:r w:rsidRPr="00326D50">
              <w:rPr>
                <w:rFonts w:ascii="Times New Roman" w:eastAsia="Times New Roman" w:hAnsi="Times New Roman" w:cs="Times New Roman"/>
                <w:sz w:val="20"/>
                <w:szCs w:val="20"/>
                <w:lang w:bidi="tr-TR"/>
              </w:rPr>
              <w:t xml:space="preserve"> sağlamaları konusu güçlü şekilde hatırlatılması (girişte ve uygun noktalara yerleştirilen uyarıcı afişler/posterler vb. bulunması gereklidir ancak çoğu zaman yeterli olmayabilir) için gerekli düzenlemeler yapılmış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7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Büfe ve sık kullanılan yüzeylerin sık sık temizlenmesi ve </w:t>
            </w:r>
            <w:proofErr w:type="gramStart"/>
            <w:r w:rsidRPr="00326D50">
              <w:rPr>
                <w:rFonts w:ascii="Times New Roman" w:eastAsia="Times New Roman" w:hAnsi="Times New Roman" w:cs="Times New Roman"/>
                <w:sz w:val="20"/>
                <w:szCs w:val="20"/>
                <w:lang w:bidi="tr-TR"/>
              </w:rPr>
              <w:t>dezenfekte</w:t>
            </w:r>
            <w:proofErr w:type="gramEnd"/>
            <w:r w:rsidRPr="00326D50">
              <w:rPr>
                <w:rFonts w:ascii="Times New Roman" w:eastAsia="Times New Roman" w:hAnsi="Times New Roman" w:cs="Times New Roman"/>
                <w:sz w:val="20"/>
                <w:szCs w:val="20"/>
                <w:lang w:bidi="tr-TR"/>
              </w:rPr>
              <w:t xml:space="preserve"> edilmesi kontrol altına alınmış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Not: İlgili tüm alanlar temiz ve düzenli tutulmalıdır. Yemek salonlarındaki oturma düzeni mümkün ise sosyal mesafe kurallarına uygun olarak tasarlanmalıdır. </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8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roofErr w:type="spellStart"/>
            <w:r w:rsidRPr="00326D50">
              <w:rPr>
                <w:rFonts w:ascii="Times New Roman" w:eastAsia="Times New Roman" w:hAnsi="Times New Roman" w:cs="Times New Roman"/>
                <w:sz w:val="20"/>
                <w:szCs w:val="20"/>
                <w:lang w:bidi="tr-TR"/>
              </w:rPr>
              <w:t>Menaj</w:t>
            </w:r>
            <w:proofErr w:type="spellEnd"/>
            <w:r w:rsidRPr="00326D50">
              <w:rPr>
                <w:rFonts w:ascii="Times New Roman" w:eastAsia="Times New Roman" w:hAnsi="Times New Roman" w:cs="Times New Roman"/>
                <w:sz w:val="20"/>
                <w:szCs w:val="20"/>
                <w:lang w:bidi="tr-TR"/>
              </w:rPr>
              <w:t xml:space="preserve"> takımlarının (tuz, karabiber, sos vb.), şekerin, kürdanın vb. tek kullanımlık paketlerde, çatal-kaşık ve bıçakların servise kâğıt cepli paketler veya tek kullanımlık ürünler gibi </w:t>
            </w:r>
            <w:proofErr w:type="gramStart"/>
            <w:r w:rsidRPr="00326D50">
              <w:rPr>
                <w:rFonts w:ascii="Times New Roman" w:eastAsia="Times New Roman" w:hAnsi="Times New Roman" w:cs="Times New Roman"/>
                <w:sz w:val="20"/>
                <w:szCs w:val="20"/>
                <w:lang w:bidi="tr-TR"/>
              </w:rPr>
              <w:t>hijyenik</w:t>
            </w:r>
            <w:proofErr w:type="gramEnd"/>
            <w:r w:rsidRPr="00326D50">
              <w:rPr>
                <w:rFonts w:ascii="Times New Roman" w:eastAsia="Times New Roman" w:hAnsi="Times New Roman" w:cs="Times New Roman"/>
                <w:sz w:val="20"/>
                <w:szCs w:val="20"/>
                <w:lang w:bidi="tr-TR"/>
              </w:rPr>
              <w:t xml:space="preserve"> önlemler alınmış olarak sunulması sağlanmış mı?</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9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Salgın hastalık gibi riskli dönemlerde su sebilleri, kahve, çay vb. içecek makinaları ve otomatların kullanımı engellenmiş mi? Diğer zamanlarda bu ekipmanların temizliği ve dezenfeksiyonunun (periyodik bakım, filtre değişimleri </w:t>
            </w:r>
            <w:proofErr w:type="gramStart"/>
            <w:r w:rsidRPr="00326D50">
              <w:rPr>
                <w:rFonts w:ascii="Times New Roman" w:eastAsia="Times New Roman" w:hAnsi="Times New Roman" w:cs="Times New Roman"/>
                <w:sz w:val="20"/>
                <w:szCs w:val="20"/>
                <w:lang w:bidi="tr-TR"/>
              </w:rPr>
              <w:t>dahil</w:t>
            </w:r>
            <w:proofErr w:type="gramEnd"/>
            <w:r w:rsidRPr="00326D50">
              <w:rPr>
                <w:rFonts w:ascii="Times New Roman" w:eastAsia="Times New Roman" w:hAnsi="Times New Roman" w:cs="Times New Roman"/>
                <w:sz w:val="20"/>
                <w:szCs w:val="20"/>
                <w:lang w:bidi="tr-TR"/>
              </w:rPr>
              <w:t>) planlaması ve sık aralıklarla yapılması sağlanmakta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Not: Mümkün ise su sebilleri ve otomatların temassız (fotoselli) olması sağlanmalıdır. </w:t>
            </w: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lastRenderedPageBreak/>
              <w:t>10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Havalandırma sistemleri dışarıdan taze hava alacak şekilde ayarlanmış mı? Havalandırma sistemi filtrelerinin periyodik kontrolü yapılıyor mu?</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Temiz hava debisi artırılması sağlanmış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11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 xml:space="preserve">Bulaşık yıkama donanımının düzgün çalışması, özellikle çalışma sıcaklıklarının yanı sıra temizlik ve </w:t>
            </w:r>
            <w:proofErr w:type="gramStart"/>
            <w:r w:rsidRPr="00326D50">
              <w:rPr>
                <w:rFonts w:ascii="Times New Roman" w:eastAsia="Times New Roman" w:hAnsi="Times New Roman" w:cs="Times New Roman"/>
                <w:sz w:val="20"/>
                <w:szCs w:val="20"/>
                <w:lang w:bidi="tr-TR"/>
              </w:rPr>
              <w:t>dezenfekte</w:t>
            </w:r>
            <w:proofErr w:type="gramEnd"/>
            <w:r w:rsidRPr="00326D50">
              <w:rPr>
                <w:rFonts w:ascii="Times New Roman" w:eastAsia="Times New Roman" w:hAnsi="Times New Roman" w:cs="Times New Roman"/>
                <w:sz w:val="20"/>
                <w:szCs w:val="20"/>
                <w:lang w:bidi="tr-TR"/>
              </w:rPr>
              <w:t xml:space="preserve"> edici kimyasalların kullanım dozunun uygunluğu kontrol altına alınmış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12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Kuruluşlarda hammadde ve/veya gıdanın depolanması ve muhafazası ile ilgili yürürlükteki yasal şartlara uygun düzenlemeler sağlanmış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r w:rsidRPr="00326D50">
              <w:rPr>
                <w:rFonts w:ascii="Times New Roman" w:eastAsia="Times New Roman" w:hAnsi="Times New Roman" w:cs="Times New Roman"/>
                <w:sz w:val="20"/>
                <w:szCs w:val="20"/>
                <w:lang w:bidi="tr-TR"/>
              </w:rPr>
              <w:t>Not: Riskli dönemlerde diğer otoriteler tarafından belirlenen ilave kurallar MEB talimatı ile uygulanmalıdır.</w:t>
            </w:r>
          </w:p>
          <w:p w:rsidR="00326D50" w:rsidRPr="00326D50" w:rsidRDefault="00326D50" w:rsidP="00326D50">
            <w:pPr>
              <w:keepNext/>
              <w:spacing w:after="0" w:line="0" w:lineRule="atLeast"/>
              <w:jc w:val="both"/>
              <w:rPr>
                <w:rFonts w:ascii="Times New Roman" w:eastAsia="Times New Roman" w:hAnsi="Times New Roman" w:cs="Times New Roman"/>
                <w:sz w:val="20"/>
                <w:szCs w:val="20"/>
                <w:lang w:bidi="tr-TR"/>
              </w:rPr>
            </w:pPr>
          </w:p>
        </w:tc>
      </w:tr>
      <w:tr w:rsidR="00326D50" w:rsidRPr="00326D50" w:rsidTr="00FB7E14">
        <w:trPr>
          <w:trHeight w:val="684"/>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326D50" w:rsidRPr="00326D50" w:rsidRDefault="00326D50" w:rsidP="00326D50">
            <w:pPr>
              <w:spacing w:after="0" w:line="0" w:lineRule="atLeast"/>
              <w:jc w:val="center"/>
              <w:rPr>
                <w:rFonts w:ascii="Calibri" w:eastAsia="Calibri" w:hAnsi="Calibri" w:cs="Times New Roman"/>
                <w:sz w:val="18"/>
              </w:rPr>
            </w:pPr>
            <w:r w:rsidRPr="00326D50">
              <w:rPr>
                <w:rFonts w:ascii="Times New Roman" w:eastAsia="Times New Roman" w:hAnsi="Times New Roman" w:cs="Times New Roman"/>
                <w:b/>
                <w:sz w:val="18"/>
              </w:rPr>
              <w:t>13 (BU)</w:t>
            </w:r>
          </w:p>
        </w:tc>
        <w:tc>
          <w:tcPr>
            <w:tcW w:w="4536" w:type="dxa"/>
            <w:tcBorders>
              <w:top w:val="single" w:sz="4" w:space="0" w:color="000000"/>
              <w:left w:val="single" w:sz="4" w:space="0" w:color="000000"/>
              <w:bottom w:val="single" w:sz="4" w:space="0" w:color="000000"/>
              <w:right w:val="single" w:sz="4" w:space="0" w:color="000000"/>
            </w:tcBorders>
          </w:tcPr>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lang w:bidi="tr-TR"/>
              </w:rPr>
              <w:t xml:space="preserve">Salgın hastalık dönemlerinde (COVID-19 vb.) </w:t>
            </w:r>
            <w:r w:rsidRPr="00326D50">
              <w:rPr>
                <w:rFonts w:ascii="Times New Roman" w:eastAsia="Times New Roman" w:hAnsi="Times New Roman" w:cs="Times New Roman"/>
                <w:sz w:val="20"/>
                <w:szCs w:val="20"/>
              </w:rPr>
              <w:t xml:space="preserve">yemekhane sıraları ve yerleşim planı için </w:t>
            </w:r>
            <w:r w:rsidRPr="00326D50">
              <w:rPr>
                <w:rFonts w:ascii="Times New Roman" w:eastAsia="Times New Roman" w:hAnsi="Times New Roman" w:cs="Times New Roman"/>
                <w:sz w:val="20"/>
                <w:szCs w:val="20"/>
                <w:lang w:bidi="tr-TR"/>
              </w:rPr>
              <w:t>sağlık otoritelerince belirlenmiş (fiziksel mesafe işaretlemeleri, masa sandalye düzenlemeleri, açık büfe kullanılmaması, vb.) düzenlemeler</w:t>
            </w:r>
            <w:r w:rsidRPr="00326D50">
              <w:rPr>
                <w:rFonts w:ascii="Times New Roman" w:eastAsia="Times New Roman" w:hAnsi="Times New Roman" w:cs="Times New Roman"/>
                <w:sz w:val="20"/>
                <w:szCs w:val="20"/>
              </w:rPr>
              <w:t xml:space="preserve"> sağlanmış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Gerektiğinde yemek saatleri fiziksel mesafenin korunacağı şekilde düzenlenmelidir.</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10 m</w:t>
            </w:r>
            <w:r w:rsidRPr="00326D50">
              <w:rPr>
                <w:rFonts w:ascii="Times New Roman" w:eastAsia="Times New Roman" w:hAnsi="Times New Roman" w:cs="Times New Roman"/>
                <w:sz w:val="20"/>
                <w:szCs w:val="20"/>
                <w:vertAlign w:val="superscript"/>
              </w:rPr>
              <w:t>2</w:t>
            </w:r>
            <w:r w:rsidRPr="00326D50">
              <w:rPr>
                <w:rFonts w:ascii="Times New Roman" w:eastAsia="Times New Roman" w:hAnsi="Times New Roman" w:cs="Times New Roman"/>
                <w:sz w:val="20"/>
                <w:szCs w:val="20"/>
              </w:rPr>
              <w:t xml:space="preserve"> için en fazla 4 kişi olması tavsiye edilir.</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Temaslı takibinin kolay yapılabilmesi için; yemek saatlerinin gruplara göre belirlenmesi ve mümkün ise aynı kişilerin aynı masada yemek yemeleri kontrol altına alınmış mı?</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Çay içme molalarında da benzer kurallara dikkat edilmelidir.</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Servisin şef tarafından yapılması daha uygun olabilir.</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r w:rsidRPr="00326D50">
              <w:rPr>
                <w:rFonts w:ascii="Times New Roman" w:eastAsia="Times New Roman" w:hAnsi="Times New Roman" w:cs="Times New Roman"/>
                <w:sz w:val="20"/>
                <w:szCs w:val="20"/>
              </w:rPr>
              <w:t>Not: Kişisel/porsiyon tabaklar kullanılabilir.</w:t>
            </w:r>
          </w:p>
          <w:p w:rsidR="00326D50" w:rsidRPr="00326D50" w:rsidRDefault="00326D50" w:rsidP="00326D50">
            <w:pPr>
              <w:keepNext/>
              <w:spacing w:after="0" w:line="0" w:lineRule="atLeast"/>
              <w:jc w:val="both"/>
              <w:rPr>
                <w:rFonts w:ascii="Times New Roman" w:eastAsia="Times New Roman" w:hAnsi="Times New Roman" w:cs="Times New Roman"/>
                <w:sz w:val="20"/>
                <w:szCs w:val="20"/>
              </w:rPr>
            </w:pPr>
          </w:p>
        </w:tc>
      </w:tr>
    </w:tbl>
    <w:p w:rsidR="005E3831" w:rsidRDefault="005E3831" w:rsidP="005E3831">
      <w:pPr>
        <w:tabs>
          <w:tab w:val="left" w:pos="5864"/>
        </w:tabs>
      </w:pPr>
    </w:p>
    <w:sectPr w:rsidR="005E3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34034"/>
    <w:multiLevelType w:val="hybridMultilevel"/>
    <w:tmpl w:val="A740C1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31"/>
    <w:rsid w:val="00326D50"/>
    <w:rsid w:val="005E3831"/>
    <w:rsid w:val="0085292B"/>
    <w:rsid w:val="00D80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3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4</cp:revision>
  <cp:lastPrinted>2020-10-21T18:22:00Z</cp:lastPrinted>
  <dcterms:created xsi:type="dcterms:W3CDTF">2020-10-20T13:42:00Z</dcterms:created>
  <dcterms:modified xsi:type="dcterms:W3CDTF">2020-10-21T18:23:00Z</dcterms:modified>
</cp:coreProperties>
</file>